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D83" w:rsidRPr="00260CA6" w:rsidRDefault="005C05BD" w:rsidP="00260CA6">
      <w:pPr>
        <w:spacing w:line="480" w:lineRule="auto"/>
        <w:rPr>
          <w:rFonts w:ascii="Times New Roman" w:hAnsi="Times New Roman" w:cs="Times New Roman"/>
          <w:sz w:val="24"/>
        </w:rPr>
      </w:pPr>
      <w:r w:rsidRPr="00260CA6">
        <w:rPr>
          <w:rFonts w:ascii="Times New Roman" w:hAnsi="Times New Roman" w:cs="Times New Roman"/>
          <w:sz w:val="24"/>
        </w:rPr>
        <w:t xml:space="preserve"> </w:t>
      </w:r>
      <w:r w:rsidR="00DD4D83" w:rsidRPr="00260CA6">
        <w:rPr>
          <w:rFonts w:ascii="Times New Roman" w:hAnsi="Times New Roman" w:cs="Times New Roman"/>
          <w:sz w:val="24"/>
        </w:rPr>
        <w:t>Hi Juliet</w:t>
      </w:r>
    </w:p>
    <w:p w:rsidR="005C05BD" w:rsidRPr="00260CA6" w:rsidRDefault="00DD4D83" w:rsidP="00260CA6">
      <w:pPr>
        <w:spacing w:line="480" w:lineRule="auto"/>
        <w:rPr>
          <w:rFonts w:ascii="Times New Roman" w:hAnsi="Times New Roman" w:cs="Times New Roman"/>
          <w:sz w:val="24"/>
        </w:rPr>
      </w:pPr>
      <w:r w:rsidRPr="00260CA6">
        <w:rPr>
          <w:rFonts w:ascii="Times New Roman" w:hAnsi="Times New Roman" w:cs="Times New Roman"/>
          <w:sz w:val="24"/>
        </w:rPr>
        <w:t xml:space="preserve">The </w:t>
      </w:r>
      <w:r w:rsidR="00260CA6" w:rsidRPr="00260CA6">
        <w:rPr>
          <w:rFonts w:ascii="Times New Roman" w:hAnsi="Times New Roman" w:cs="Times New Roman"/>
          <w:sz w:val="24"/>
        </w:rPr>
        <w:t>Federal Reserve Ban</w:t>
      </w:r>
      <w:bookmarkStart w:id="0" w:name="_GoBack"/>
      <w:bookmarkEnd w:id="0"/>
      <w:r w:rsidR="00260CA6" w:rsidRPr="00260CA6">
        <w:rPr>
          <w:rFonts w:ascii="Times New Roman" w:hAnsi="Times New Roman" w:cs="Times New Roman"/>
          <w:sz w:val="24"/>
        </w:rPr>
        <w:t>k</w:t>
      </w:r>
      <w:r w:rsidRPr="00260CA6">
        <w:rPr>
          <w:rFonts w:ascii="Times New Roman" w:hAnsi="Times New Roman" w:cs="Times New Roman"/>
          <w:sz w:val="24"/>
        </w:rPr>
        <w:t xml:space="preserve"> can only perform some specific </w:t>
      </w:r>
      <w:r w:rsidR="00260CA6" w:rsidRPr="00260CA6">
        <w:rPr>
          <w:rFonts w:ascii="Times New Roman" w:hAnsi="Times New Roman" w:cs="Times New Roman"/>
          <w:sz w:val="24"/>
        </w:rPr>
        <w:t>duties as</w:t>
      </w:r>
      <w:r w:rsidRPr="00260CA6">
        <w:rPr>
          <w:rFonts w:ascii="Times New Roman" w:hAnsi="Times New Roman" w:cs="Times New Roman"/>
          <w:sz w:val="24"/>
        </w:rPr>
        <w:t xml:space="preserve"> per in your analysis. Its primary objective is to ensure that the economy remains stable even in times of economic </w:t>
      </w:r>
      <w:r w:rsidR="00260CA6" w:rsidRPr="00260CA6">
        <w:rPr>
          <w:rFonts w:ascii="Times New Roman" w:hAnsi="Times New Roman" w:cs="Times New Roman"/>
          <w:sz w:val="24"/>
        </w:rPr>
        <w:t>strife’s</w:t>
      </w:r>
      <w:r w:rsidRPr="00260CA6">
        <w:rPr>
          <w:rFonts w:ascii="Times New Roman" w:hAnsi="Times New Roman" w:cs="Times New Roman"/>
          <w:sz w:val="24"/>
        </w:rPr>
        <w:t xml:space="preserve">. The unique point of your paper is that you highlighted its role as the only entity permitted to collect money from the sale of government bonds. You have emphasized the importance of stabilizing prices and how it ties down the role of the </w:t>
      </w:r>
      <w:r w:rsidR="00260CA6" w:rsidRPr="00260CA6">
        <w:rPr>
          <w:rFonts w:ascii="Times New Roman" w:hAnsi="Times New Roman" w:cs="Times New Roman"/>
          <w:sz w:val="24"/>
        </w:rPr>
        <w:t>Federal Reserve Bank</w:t>
      </w:r>
      <w:r w:rsidRPr="00260CA6">
        <w:rPr>
          <w:rFonts w:ascii="Times New Roman" w:hAnsi="Times New Roman" w:cs="Times New Roman"/>
          <w:sz w:val="24"/>
        </w:rPr>
        <w:t>. Your paper was very informative.</w:t>
      </w:r>
    </w:p>
    <w:sectPr w:rsidR="005C05BD" w:rsidRPr="00260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wNTI1sjQ1MbcwNrBU0lEKTi0uzszPAykwrAUAB+norywAAAA="/>
  </w:docVars>
  <w:rsids>
    <w:rsidRoot w:val="005C05BD"/>
    <w:rsid w:val="00260CA6"/>
    <w:rsid w:val="00385674"/>
    <w:rsid w:val="004C30B5"/>
    <w:rsid w:val="005C05BD"/>
    <w:rsid w:val="00DD4D83"/>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2019-02-07T22:36:00Z</dcterms:created>
  <dcterms:modified xsi:type="dcterms:W3CDTF">2019-02-07T22:36:00Z</dcterms:modified>
</cp:coreProperties>
</file>